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7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4679E" w:rsidTr="00E4679E">
        <w:tc>
          <w:tcPr>
            <w:tcW w:w="3005" w:type="dxa"/>
          </w:tcPr>
          <w:p w:rsidR="00E4679E" w:rsidRDefault="00E4679E" w:rsidP="00E4679E"/>
        </w:tc>
        <w:tc>
          <w:tcPr>
            <w:tcW w:w="3005" w:type="dxa"/>
          </w:tcPr>
          <w:p w:rsidR="00E4679E" w:rsidRPr="000373B3" w:rsidRDefault="00E4679E" w:rsidP="000373B3">
            <w:pPr>
              <w:rPr>
                <w:b/>
              </w:rPr>
            </w:pPr>
            <w:r w:rsidRPr="000373B3">
              <w:rPr>
                <w:b/>
              </w:rPr>
              <w:t>School</w:t>
            </w:r>
          </w:p>
        </w:tc>
        <w:tc>
          <w:tcPr>
            <w:tcW w:w="3006" w:type="dxa"/>
          </w:tcPr>
          <w:p w:rsidR="00E4679E" w:rsidRPr="000373B3" w:rsidRDefault="00E4679E" w:rsidP="000373B3">
            <w:pPr>
              <w:rPr>
                <w:b/>
              </w:rPr>
            </w:pPr>
            <w:r w:rsidRPr="000373B3">
              <w:rPr>
                <w:b/>
              </w:rPr>
              <w:t>National</w:t>
            </w:r>
          </w:p>
        </w:tc>
      </w:tr>
      <w:tr w:rsidR="00E4679E" w:rsidTr="00E4679E">
        <w:tc>
          <w:tcPr>
            <w:tcW w:w="3005" w:type="dxa"/>
          </w:tcPr>
          <w:p w:rsidR="00E4679E" w:rsidRPr="000373B3" w:rsidRDefault="00E4679E" w:rsidP="00E4679E">
            <w:pPr>
              <w:rPr>
                <w:b/>
              </w:rPr>
            </w:pPr>
            <w:r w:rsidRPr="000373B3">
              <w:rPr>
                <w:b/>
              </w:rPr>
              <w:t>Good Level of Development</w:t>
            </w:r>
          </w:p>
        </w:tc>
        <w:tc>
          <w:tcPr>
            <w:tcW w:w="3005" w:type="dxa"/>
          </w:tcPr>
          <w:p w:rsidR="00E4679E" w:rsidRPr="00F843E8" w:rsidRDefault="00E4679E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67%</w:t>
            </w:r>
          </w:p>
        </w:tc>
        <w:tc>
          <w:tcPr>
            <w:tcW w:w="3006" w:type="dxa"/>
          </w:tcPr>
          <w:p w:rsidR="00E4679E" w:rsidRPr="00F843E8" w:rsidRDefault="00E4679E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72%</w:t>
            </w:r>
          </w:p>
        </w:tc>
      </w:tr>
      <w:tr w:rsidR="00E4679E" w:rsidTr="00E4679E">
        <w:tc>
          <w:tcPr>
            <w:tcW w:w="3005" w:type="dxa"/>
          </w:tcPr>
          <w:p w:rsidR="00E4679E" w:rsidRPr="000373B3" w:rsidRDefault="00E4679E" w:rsidP="00E4679E">
            <w:pPr>
              <w:rPr>
                <w:b/>
              </w:rPr>
            </w:pPr>
            <w:r w:rsidRPr="000373B3">
              <w:rPr>
                <w:b/>
              </w:rPr>
              <w:t>Phonics Screening Check</w:t>
            </w:r>
          </w:p>
        </w:tc>
        <w:tc>
          <w:tcPr>
            <w:tcW w:w="3005" w:type="dxa"/>
          </w:tcPr>
          <w:p w:rsidR="00E4679E" w:rsidRPr="00F843E8" w:rsidRDefault="00E4679E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83%</w:t>
            </w:r>
          </w:p>
        </w:tc>
        <w:tc>
          <w:tcPr>
            <w:tcW w:w="3006" w:type="dxa"/>
          </w:tcPr>
          <w:p w:rsidR="00E4679E" w:rsidRPr="00F843E8" w:rsidRDefault="00E4679E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82%</w:t>
            </w:r>
          </w:p>
        </w:tc>
      </w:tr>
      <w:tr w:rsidR="001E7AFB" w:rsidTr="000373B3">
        <w:tc>
          <w:tcPr>
            <w:tcW w:w="9016" w:type="dxa"/>
            <w:gridSpan w:val="3"/>
            <w:shd w:val="clear" w:color="auto" w:fill="D5DCE4" w:themeFill="text2" w:themeFillTint="33"/>
          </w:tcPr>
          <w:p w:rsidR="001E7AFB" w:rsidRPr="000373B3" w:rsidRDefault="000373B3" w:rsidP="001E7AFB">
            <w:pPr>
              <w:jc w:val="center"/>
              <w:rPr>
                <w:b/>
              </w:rPr>
            </w:pPr>
            <w:r w:rsidRPr="000373B3">
              <w:rPr>
                <w:b/>
              </w:rPr>
              <w:t>Key Stage One</w:t>
            </w:r>
          </w:p>
        </w:tc>
      </w:tr>
      <w:tr w:rsidR="00E4679E" w:rsidTr="00E4679E">
        <w:tc>
          <w:tcPr>
            <w:tcW w:w="3005" w:type="dxa"/>
          </w:tcPr>
          <w:p w:rsidR="00E4679E" w:rsidRPr="000373B3" w:rsidRDefault="000373B3" w:rsidP="00E4679E">
            <w:pPr>
              <w:rPr>
                <w:b/>
              </w:rPr>
            </w:pPr>
            <w:r>
              <w:rPr>
                <w:b/>
              </w:rPr>
              <w:t>Reading Expected standard +</w:t>
            </w:r>
          </w:p>
        </w:tc>
        <w:tc>
          <w:tcPr>
            <w:tcW w:w="3005" w:type="dxa"/>
          </w:tcPr>
          <w:p w:rsidR="00E4679E" w:rsidRPr="00F843E8" w:rsidRDefault="00E4679E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53%</w:t>
            </w:r>
          </w:p>
        </w:tc>
        <w:tc>
          <w:tcPr>
            <w:tcW w:w="3006" w:type="dxa"/>
          </w:tcPr>
          <w:p w:rsidR="00E4679E" w:rsidRPr="00F843E8" w:rsidRDefault="00E4679E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75%</w:t>
            </w:r>
          </w:p>
        </w:tc>
      </w:tr>
      <w:tr w:rsidR="00E4679E" w:rsidTr="00E4679E">
        <w:tc>
          <w:tcPr>
            <w:tcW w:w="3005" w:type="dxa"/>
          </w:tcPr>
          <w:p w:rsidR="00E4679E" w:rsidRPr="000373B3" w:rsidRDefault="000373B3" w:rsidP="00E4679E">
            <w:pPr>
              <w:rPr>
                <w:b/>
              </w:rPr>
            </w:pPr>
            <w:r>
              <w:rPr>
                <w:b/>
              </w:rPr>
              <w:t>Writing Expected Standard +</w:t>
            </w:r>
          </w:p>
        </w:tc>
        <w:tc>
          <w:tcPr>
            <w:tcW w:w="3005" w:type="dxa"/>
          </w:tcPr>
          <w:p w:rsidR="00E4679E" w:rsidRPr="00F843E8" w:rsidRDefault="00E4679E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53%</w:t>
            </w:r>
          </w:p>
        </w:tc>
        <w:tc>
          <w:tcPr>
            <w:tcW w:w="3006" w:type="dxa"/>
          </w:tcPr>
          <w:p w:rsidR="00E4679E" w:rsidRPr="00F843E8" w:rsidRDefault="00E4679E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69%</w:t>
            </w:r>
          </w:p>
        </w:tc>
      </w:tr>
      <w:tr w:rsidR="00E4679E" w:rsidTr="00E4679E">
        <w:tc>
          <w:tcPr>
            <w:tcW w:w="3005" w:type="dxa"/>
          </w:tcPr>
          <w:p w:rsidR="00E4679E" w:rsidRPr="000373B3" w:rsidRDefault="000373B3" w:rsidP="00E4679E">
            <w:pPr>
              <w:rPr>
                <w:b/>
              </w:rPr>
            </w:pPr>
            <w:r w:rsidRPr="000373B3">
              <w:rPr>
                <w:b/>
              </w:rPr>
              <w:t>Maths Expected Standard +</w:t>
            </w:r>
          </w:p>
        </w:tc>
        <w:tc>
          <w:tcPr>
            <w:tcW w:w="3005" w:type="dxa"/>
          </w:tcPr>
          <w:p w:rsidR="00E4679E" w:rsidRPr="00F843E8" w:rsidRDefault="00E4679E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67%</w:t>
            </w:r>
          </w:p>
        </w:tc>
        <w:tc>
          <w:tcPr>
            <w:tcW w:w="3006" w:type="dxa"/>
          </w:tcPr>
          <w:p w:rsidR="00E4679E" w:rsidRPr="00F843E8" w:rsidRDefault="00E4679E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76%</w:t>
            </w:r>
          </w:p>
        </w:tc>
      </w:tr>
      <w:tr w:rsidR="00E4679E" w:rsidTr="00E4679E">
        <w:tc>
          <w:tcPr>
            <w:tcW w:w="3005" w:type="dxa"/>
          </w:tcPr>
          <w:p w:rsidR="00E4679E" w:rsidRPr="00FE4CFE" w:rsidRDefault="00FE4CFE" w:rsidP="00E4679E">
            <w:pPr>
              <w:rPr>
                <w:b/>
                <w:sz w:val="20"/>
                <w:szCs w:val="20"/>
              </w:rPr>
            </w:pPr>
            <w:r w:rsidRPr="00FE4CFE">
              <w:rPr>
                <w:b/>
                <w:sz w:val="20"/>
                <w:szCs w:val="20"/>
              </w:rPr>
              <w:t>Reading Greater Depth Standard</w:t>
            </w:r>
          </w:p>
        </w:tc>
        <w:tc>
          <w:tcPr>
            <w:tcW w:w="3005" w:type="dxa"/>
          </w:tcPr>
          <w:p w:rsidR="00E4679E" w:rsidRPr="00F843E8" w:rsidRDefault="00E4679E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7%</w:t>
            </w:r>
          </w:p>
        </w:tc>
        <w:tc>
          <w:tcPr>
            <w:tcW w:w="3006" w:type="dxa"/>
          </w:tcPr>
          <w:p w:rsidR="00E4679E" w:rsidRPr="00F843E8" w:rsidRDefault="00E4679E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25%</w:t>
            </w:r>
            <w:bookmarkStart w:id="0" w:name="_GoBack"/>
            <w:bookmarkEnd w:id="0"/>
          </w:p>
        </w:tc>
      </w:tr>
      <w:tr w:rsidR="00E4679E" w:rsidTr="00E4679E">
        <w:tc>
          <w:tcPr>
            <w:tcW w:w="3005" w:type="dxa"/>
          </w:tcPr>
          <w:p w:rsidR="00E4679E" w:rsidRPr="00FE4CFE" w:rsidRDefault="00FE4CFE" w:rsidP="00E4679E">
            <w:pPr>
              <w:rPr>
                <w:b/>
                <w:sz w:val="20"/>
                <w:szCs w:val="20"/>
              </w:rPr>
            </w:pPr>
            <w:r w:rsidRPr="00FE4CFE">
              <w:rPr>
                <w:b/>
                <w:sz w:val="20"/>
                <w:szCs w:val="20"/>
              </w:rPr>
              <w:t>Writing Greater Depth Standard</w:t>
            </w:r>
          </w:p>
        </w:tc>
        <w:tc>
          <w:tcPr>
            <w:tcW w:w="3005" w:type="dxa"/>
          </w:tcPr>
          <w:p w:rsidR="00E4679E" w:rsidRPr="00F843E8" w:rsidRDefault="00E4679E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7%</w:t>
            </w:r>
          </w:p>
        </w:tc>
        <w:tc>
          <w:tcPr>
            <w:tcW w:w="3006" w:type="dxa"/>
          </w:tcPr>
          <w:p w:rsidR="00E4679E" w:rsidRPr="00F843E8" w:rsidRDefault="00E4679E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15%</w:t>
            </w:r>
          </w:p>
        </w:tc>
      </w:tr>
      <w:tr w:rsidR="00E4679E" w:rsidTr="00E4679E">
        <w:tc>
          <w:tcPr>
            <w:tcW w:w="3005" w:type="dxa"/>
          </w:tcPr>
          <w:p w:rsidR="00E4679E" w:rsidRPr="00FE4CFE" w:rsidRDefault="00FE4CFE" w:rsidP="00E4679E">
            <w:pPr>
              <w:rPr>
                <w:b/>
                <w:sz w:val="20"/>
                <w:szCs w:val="20"/>
              </w:rPr>
            </w:pPr>
            <w:r w:rsidRPr="00FE4CFE">
              <w:rPr>
                <w:b/>
                <w:sz w:val="20"/>
                <w:szCs w:val="20"/>
              </w:rPr>
              <w:t>Maths Greater Depth Standard</w:t>
            </w:r>
          </w:p>
        </w:tc>
        <w:tc>
          <w:tcPr>
            <w:tcW w:w="3005" w:type="dxa"/>
          </w:tcPr>
          <w:p w:rsidR="00E4679E" w:rsidRPr="00F843E8" w:rsidRDefault="00E4679E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7%</w:t>
            </w:r>
          </w:p>
        </w:tc>
        <w:tc>
          <w:tcPr>
            <w:tcW w:w="3006" w:type="dxa"/>
          </w:tcPr>
          <w:p w:rsidR="00E4679E" w:rsidRPr="00F843E8" w:rsidRDefault="00E4679E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22%</w:t>
            </w:r>
          </w:p>
        </w:tc>
      </w:tr>
      <w:tr w:rsidR="00FE4CFE" w:rsidTr="00FE4CFE">
        <w:tc>
          <w:tcPr>
            <w:tcW w:w="9016" w:type="dxa"/>
            <w:gridSpan w:val="3"/>
            <w:shd w:val="clear" w:color="auto" w:fill="D5DCE4" w:themeFill="text2" w:themeFillTint="33"/>
          </w:tcPr>
          <w:p w:rsidR="00FE4CFE" w:rsidRPr="00FE4CFE" w:rsidRDefault="00FE4CFE" w:rsidP="00FE4CFE">
            <w:pPr>
              <w:jc w:val="center"/>
              <w:rPr>
                <w:b/>
              </w:rPr>
            </w:pPr>
            <w:r w:rsidRPr="00FE4CFE">
              <w:rPr>
                <w:b/>
              </w:rPr>
              <w:t>Key Stage Two</w:t>
            </w:r>
          </w:p>
        </w:tc>
      </w:tr>
      <w:tr w:rsidR="00E4679E" w:rsidTr="00E4679E">
        <w:tc>
          <w:tcPr>
            <w:tcW w:w="3005" w:type="dxa"/>
          </w:tcPr>
          <w:p w:rsidR="00E4679E" w:rsidRPr="000373B3" w:rsidRDefault="00FE4CFE" w:rsidP="00E4679E">
            <w:pPr>
              <w:rPr>
                <w:b/>
              </w:rPr>
            </w:pPr>
            <w:r>
              <w:rPr>
                <w:b/>
              </w:rPr>
              <w:t>Reading, Writing and Maths Combined Expected +</w:t>
            </w:r>
          </w:p>
        </w:tc>
        <w:tc>
          <w:tcPr>
            <w:tcW w:w="3005" w:type="dxa"/>
          </w:tcPr>
          <w:p w:rsidR="00E4679E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79%</w:t>
            </w:r>
          </w:p>
        </w:tc>
        <w:tc>
          <w:tcPr>
            <w:tcW w:w="3006" w:type="dxa"/>
          </w:tcPr>
          <w:p w:rsidR="00E4679E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65%</w:t>
            </w:r>
          </w:p>
        </w:tc>
      </w:tr>
      <w:tr w:rsidR="001E7AFB" w:rsidTr="00E4679E">
        <w:tc>
          <w:tcPr>
            <w:tcW w:w="3005" w:type="dxa"/>
          </w:tcPr>
          <w:p w:rsidR="001E7AFB" w:rsidRPr="000373B3" w:rsidRDefault="00FE4CFE" w:rsidP="00E4679E">
            <w:pPr>
              <w:rPr>
                <w:b/>
              </w:rPr>
            </w:pPr>
            <w:r>
              <w:rPr>
                <w:b/>
              </w:rPr>
              <w:t>Reading, Writing an</w:t>
            </w:r>
            <w:r w:rsidR="00C97868">
              <w:rPr>
                <w:b/>
              </w:rPr>
              <w:t>d Maths Combined Greater Depth</w:t>
            </w:r>
          </w:p>
        </w:tc>
        <w:tc>
          <w:tcPr>
            <w:tcW w:w="3005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3%</w:t>
            </w:r>
          </w:p>
        </w:tc>
        <w:tc>
          <w:tcPr>
            <w:tcW w:w="3006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11%</w:t>
            </w:r>
          </w:p>
        </w:tc>
      </w:tr>
      <w:tr w:rsidR="001E7AFB" w:rsidTr="00E4679E">
        <w:tc>
          <w:tcPr>
            <w:tcW w:w="3005" w:type="dxa"/>
          </w:tcPr>
          <w:p w:rsidR="001E7AFB" w:rsidRPr="000373B3" w:rsidRDefault="001E7AFB" w:rsidP="00E4679E">
            <w:pPr>
              <w:rPr>
                <w:b/>
              </w:rPr>
            </w:pPr>
            <w:r w:rsidRPr="000373B3">
              <w:rPr>
                <w:b/>
              </w:rPr>
              <w:t>Reading progress</w:t>
            </w:r>
          </w:p>
        </w:tc>
        <w:tc>
          <w:tcPr>
            <w:tcW w:w="3005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-1.3</w:t>
            </w:r>
          </w:p>
        </w:tc>
        <w:tc>
          <w:tcPr>
            <w:tcW w:w="3006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0.0</w:t>
            </w:r>
          </w:p>
        </w:tc>
      </w:tr>
      <w:tr w:rsidR="001E7AFB" w:rsidTr="00E4679E">
        <w:tc>
          <w:tcPr>
            <w:tcW w:w="3005" w:type="dxa"/>
          </w:tcPr>
          <w:p w:rsidR="001E7AFB" w:rsidRPr="000373B3" w:rsidRDefault="001E7AFB" w:rsidP="00E4679E">
            <w:pPr>
              <w:rPr>
                <w:b/>
              </w:rPr>
            </w:pPr>
            <w:r w:rsidRPr="000373B3">
              <w:rPr>
                <w:b/>
              </w:rPr>
              <w:t>Writing Progress</w:t>
            </w:r>
          </w:p>
        </w:tc>
        <w:tc>
          <w:tcPr>
            <w:tcW w:w="3005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-0.7</w:t>
            </w:r>
          </w:p>
        </w:tc>
        <w:tc>
          <w:tcPr>
            <w:tcW w:w="3006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0.0</w:t>
            </w:r>
          </w:p>
        </w:tc>
      </w:tr>
      <w:tr w:rsidR="001E7AFB" w:rsidTr="00E4679E">
        <w:tc>
          <w:tcPr>
            <w:tcW w:w="3005" w:type="dxa"/>
          </w:tcPr>
          <w:p w:rsidR="001E7AFB" w:rsidRPr="000373B3" w:rsidRDefault="001E7AFB" w:rsidP="00E4679E">
            <w:pPr>
              <w:rPr>
                <w:b/>
              </w:rPr>
            </w:pPr>
            <w:r w:rsidRPr="000373B3">
              <w:rPr>
                <w:b/>
              </w:rPr>
              <w:t>Mathematics Progress</w:t>
            </w:r>
          </w:p>
        </w:tc>
        <w:tc>
          <w:tcPr>
            <w:tcW w:w="3005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-1.0</w:t>
            </w:r>
          </w:p>
        </w:tc>
        <w:tc>
          <w:tcPr>
            <w:tcW w:w="3006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0.0</w:t>
            </w:r>
          </w:p>
        </w:tc>
      </w:tr>
      <w:tr w:rsidR="001E7AFB" w:rsidTr="00E4679E">
        <w:tc>
          <w:tcPr>
            <w:tcW w:w="3005" w:type="dxa"/>
          </w:tcPr>
          <w:p w:rsidR="001E7AFB" w:rsidRPr="000373B3" w:rsidRDefault="00FE4CFE" w:rsidP="00E4679E">
            <w:pPr>
              <w:rPr>
                <w:b/>
              </w:rPr>
            </w:pPr>
            <w:r>
              <w:rPr>
                <w:b/>
              </w:rPr>
              <w:t>Reading Expected Standard +</w:t>
            </w:r>
          </w:p>
        </w:tc>
        <w:tc>
          <w:tcPr>
            <w:tcW w:w="3005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83%</w:t>
            </w:r>
          </w:p>
        </w:tc>
        <w:tc>
          <w:tcPr>
            <w:tcW w:w="3006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73%</w:t>
            </w:r>
          </w:p>
        </w:tc>
      </w:tr>
      <w:tr w:rsidR="001E7AFB" w:rsidTr="00E4679E">
        <w:tc>
          <w:tcPr>
            <w:tcW w:w="3005" w:type="dxa"/>
          </w:tcPr>
          <w:p w:rsidR="001E7AFB" w:rsidRPr="000373B3" w:rsidRDefault="00FE4CFE" w:rsidP="00E4679E">
            <w:pPr>
              <w:rPr>
                <w:b/>
              </w:rPr>
            </w:pPr>
            <w:r>
              <w:rPr>
                <w:b/>
              </w:rPr>
              <w:t>Writing Expected Standard +</w:t>
            </w:r>
          </w:p>
        </w:tc>
        <w:tc>
          <w:tcPr>
            <w:tcW w:w="3005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90%</w:t>
            </w:r>
          </w:p>
        </w:tc>
        <w:tc>
          <w:tcPr>
            <w:tcW w:w="3006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78%</w:t>
            </w:r>
          </w:p>
        </w:tc>
      </w:tr>
      <w:tr w:rsidR="001E7AFB" w:rsidTr="00E4679E">
        <w:tc>
          <w:tcPr>
            <w:tcW w:w="3005" w:type="dxa"/>
          </w:tcPr>
          <w:p w:rsidR="001E7AFB" w:rsidRPr="000373B3" w:rsidRDefault="00FE4CFE" w:rsidP="00E4679E">
            <w:pPr>
              <w:rPr>
                <w:b/>
              </w:rPr>
            </w:pPr>
            <w:r>
              <w:rPr>
                <w:b/>
              </w:rPr>
              <w:t>Maths Expected Standard +</w:t>
            </w:r>
          </w:p>
        </w:tc>
        <w:tc>
          <w:tcPr>
            <w:tcW w:w="3005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86%</w:t>
            </w:r>
          </w:p>
        </w:tc>
        <w:tc>
          <w:tcPr>
            <w:tcW w:w="3006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79%</w:t>
            </w:r>
          </w:p>
        </w:tc>
      </w:tr>
      <w:tr w:rsidR="001E7AFB" w:rsidTr="00E4679E">
        <w:tc>
          <w:tcPr>
            <w:tcW w:w="3005" w:type="dxa"/>
          </w:tcPr>
          <w:p w:rsidR="001E7AFB" w:rsidRPr="00FE4CFE" w:rsidRDefault="00FE4CFE" w:rsidP="00E4679E">
            <w:pPr>
              <w:rPr>
                <w:b/>
                <w:sz w:val="20"/>
                <w:szCs w:val="20"/>
              </w:rPr>
            </w:pPr>
            <w:r w:rsidRPr="00FE4CFE">
              <w:rPr>
                <w:b/>
                <w:sz w:val="20"/>
                <w:szCs w:val="20"/>
              </w:rPr>
              <w:t>Reading Greater Depth Standard</w:t>
            </w:r>
          </w:p>
        </w:tc>
        <w:tc>
          <w:tcPr>
            <w:tcW w:w="3005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28%</w:t>
            </w:r>
          </w:p>
        </w:tc>
        <w:tc>
          <w:tcPr>
            <w:tcW w:w="3006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27%</w:t>
            </w:r>
          </w:p>
        </w:tc>
      </w:tr>
      <w:tr w:rsidR="001E7AFB" w:rsidTr="00E4679E">
        <w:tc>
          <w:tcPr>
            <w:tcW w:w="3005" w:type="dxa"/>
          </w:tcPr>
          <w:p w:rsidR="001E7AFB" w:rsidRPr="00FE4CFE" w:rsidRDefault="00FE4CFE" w:rsidP="00FE4CFE">
            <w:pPr>
              <w:rPr>
                <w:b/>
                <w:sz w:val="20"/>
                <w:szCs w:val="20"/>
              </w:rPr>
            </w:pPr>
            <w:r w:rsidRPr="00FE4CFE">
              <w:rPr>
                <w:b/>
                <w:sz w:val="20"/>
                <w:szCs w:val="20"/>
              </w:rPr>
              <w:t>Writing Greater Depth Standard</w:t>
            </w:r>
          </w:p>
        </w:tc>
        <w:tc>
          <w:tcPr>
            <w:tcW w:w="3005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10%</w:t>
            </w:r>
          </w:p>
        </w:tc>
        <w:tc>
          <w:tcPr>
            <w:tcW w:w="3006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20%</w:t>
            </w:r>
          </w:p>
        </w:tc>
      </w:tr>
      <w:tr w:rsidR="001E7AFB" w:rsidTr="00E4679E">
        <w:tc>
          <w:tcPr>
            <w:tcW w:w="3005" w:type="dxa"/>
          </w:tcPr>
          <w:p w:rsidR="001E7AFB" w:rsidRPr="00FE4CFE" w:rsidRDefault="00FE4CFE" w:rsidP="00E4679E">
            <w:pPr>
              <w:rPr>
                <w:b/>
                <w:sz w:val="20"/>
                <w:szCs w:val="20"/>
              </w:rPr>
            </w:pPr>
            <w:r w:rsidRPr="00FE4CFE">
              <w:rPr>
                <w:b/>
                <w:sz w:val="20"/>
                <w:szCs w:val="20"/>
              </w:rPr>
              <w:t>Maths Greater Depth Standard</w:t>
            </w:r>
          </w:p>
        </w:tc>
        <w:tc>
          <w:tcPr>
            <w:tcW w:w="3005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31%</w:t>
            </w:r>
          </w:p>
        </w:tc>
        <w:tc>
          <w:tcPr>
            <w:tcW w:w="3006" w:type="dxa"/>
          </w:tcPr>
          <w:p w:rsidR="001E7AFB" w:rsidRPr="00F843E8" w:rsidRDefault="001E7AFB" w:rsidP="00E4679E">
            <w:pPr>
              <w:rPr>
                <w:sz w:val="26"/>
                <w:szCs w:val="26"/>
              </w:rPr>
            </w:pPr>
            <w:r w:rsidRPr="00F843E8">
              <w:rPr>
                <w:sz w:val="26"/>
                <w:szCs w:val="26"/>
              </w:rPr>
              <w:t>27%</w:t>
            </w:r>
          </w:p>
        </w:tc>
      </w:tr>
    </w:tbl>
    <w:p w:rsidR="008A4396" w:rsidRDefault="00C97868" w:rsidP="00FE4CF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EEEF4CF" wp14:editId="3032A475">
            <wp:simplePos x="0" y="0"/>
            <wp:positionH relativeFrom="column">
              <wp:posOffset>4791075</wp:posOffset>
            </wp:positionH>
            <wp:positionV relativeFrom="paragraph">
              <wp:posOffset>-192405</wp:posOffset>
            </wp:positionV>
            <wp:extent cx="1171575" cy="5562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ECE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CFE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64CD76F" wp14:editId="1CF18BED">
            <wp:simplePos x="0" y="0"/>
            <wp:positionH relativeFrom="margin">
              <wp:align>left</wp:align>
            </wp:positionH>
            <wp:positionV relativeFrom="paragraph">
              <wp:posOffset>-240030</wp:posOffset>
            </wp:positionV>
            <wp:extent cx="704850" cy="77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4679E">
        <w:rPr>
          <w:rFonts w:ascii="Comic Sans MS" w:hAnsi="Comic Sans MS"/>
          <w:b/>
          <w:sz w:val="28"/>
          <w:szCs w:val="28"/>
        </w:rPr>
        <w:t>Chadwell</w:t>
      </w:r>
      <w:proofErr w:type="spellEnd"/>
      <w:r w:rsidR="00E4679E">
        <w:rPr>
          <w:rFonts w:ascii="Comic Sans MS" w:hAnsi="Comic Sans MS"/>
          <w:b/>
          <w:sz w:val="28"/>
          <w:szCs w:val="28"/>
        </w:rPr>
        <w:t xml:space="preserve"> St. Mary Primary Outcomes 2019</w:t>
      </w:r>
    </w:p>
    <w:p w:rsidR="00E4679E" w:rsidRPr="00E4679E" w:rsidRDefault="00E4679E">
      <w:pPr>
        <w:rPr>
          <w:rFonts w:ascii="Comic Sans MS" w:hAnsi="Comic Sans MS"/>
          <w:b/>
          <w:sz w:val="28"/>
          <w:szCs w:val="28"/>
        </w:rPr>
      </w:pPr>
    </w:p>
    <w:sectPr w:rsidR="00E4679E" w:rsidRPr="00E4679E" w:rsidSect="00E4679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E"/>
    <w:rsid w:val="000373B3"/>
    <w:rsid w:val="001E7AFB"/>
    <w:rsid w:val="005E1DD8"/>
    <w:rsid w:val="00C97868"/>
    <w:rsid w:val="00E4679E"/>
    <w:rsid w:val="00F1061A"/>
    <w:rsid w:val="00F843E8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0C9A"/>
  <w15:chartTrackingRefBased/>
  <w15:docId w15:val="{97EF3CB2-07C0-446B-89A5-AC8B015F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SWECET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Lloyd</dc:creator>
  <cp:keywords/>
  <dc:description/>
  <cp:lastModifiedBy>Jack Lloyd</cp:lastModifiedBy>
  <cp:revision>1</cp:revision>
  <dcterms:created xsi:type="dcterms:W3CDTF">2019-09-24T11:09:00Z</dcterms:created>
  <dcterms:modified xsi:type="dcterms:W3CDTF">2019-09-24T12:05:00Z</dcterms:modified>
</cp:coreProperties>
</file>